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59" w:rsidRPr="00454059" w:rsidRDefault="00454059" w:rsidP="00454059">
      <w:pPr>
        <w:autoSpaceDE w:val="0"/>
        <w:autoSpaceDN w:val="0"/>
        <w:adjustRightInd w:val="0"/>
        <w:spacing w:after="160" w:line="252" w:lineRule="auto"/>
        <w:rPr>
          <w:rFonts w:ascii="Calibri" w:eastAsia="Times New Roman" w:hAnsi="Calibri" w:cs="Calibri"/>
          <w:b/>
          <w:i/>
          <w:sz w:val="40"/>
          <w:szCs w:val="40"/>
          <w:lang w:val="en-US" w:eastAsia="tr-TR"/>
        </w:rPr>
      </w:pPr>
      <w:bookmarkStart w:id="0" w:name="_GoBack"/>
      <w:bookmarkEnd w:id="0"/>
      <w:r w:rsidRPr="00454059">
        <w:rPr>
          <w:rFonts w:ascii="Calibri" w:eastAsia="Times New Roman" w:hAnsi="Calibri" w:cs="Calibri"/>
          <w:b/>
          <w:i/>
          <w:sz w:val="40"/>
          <w:szCs w:val="40"/>
          <w:lang w:eastAsia="tr-TR"/>
        </w:rPr>
        <w:t>OKULUN TARİH</w:t>
      </w:r>
      <w:r w:rsidRPr="00454059">
        <w:rPr>
          <w:rFonts w:ascii="Calibri" w:eastAsia="Times New Roman" w:hAnsi="Calibri" w:cs="Calibri"/>
          <w:b/>
          <w:i/>
          <w:sz w:val="40"/>
          <w:szCs w:val="40"/>
          <w:lang w:val="en-US" w:eastAsia="tr-TR"/>
        </w:rPr>
        <w:t xml:space="preserve">ÇESİ </w:t>
      </w:r>
    </w:p>
    <w:p w:rsidR="00D3280F" w:rsidRPr="0036013D" w:rsidRDefault="00454059" w:rsidP="0036013D">
      <w:pPr>
        <w:spacing w:after="200" w:line="276" w:lineRule="auto"/>
        <w:ind w:firstLine="708"/>
        <w:jc w:val="both"/>
        <w:rPr>
          <w:rFonts w:ascii="Times New Roman" w:eastAsia="Times New Roman" w:hAnsi="Times New Roman" w:cs="Times New Roman"/>
          <w:sz w:val="28"/>
          <w:szCs w:val="28"/>
          <w:lang w:eastAsia="tr-TR"/>
        </w:rPr>
      </w:pPr>
      <w:r w:rsidRPr="00454059">
        <w:rPr>
          <w:rFonts w:ascii="Times New Roman" w:eastAsia="Times New Roman" w:hAnsi="Times New Roman" w:cs="Times New Roman"/>
          <w:sz w:val="28"/>
          <w:szCs w:val="28"/>
          <w:lang w:eastAsia="tr-TR"/>
        </w:rPr>
        <w:t>Okulumuz, 1961-1962</w:t>
      </w:r>
      <w:r w:rsidR="0036013D">
        <w:rPr>
          <w:rFonts w:ascii="Times New Roman" w:eastAsia="Times New Roman" w:hAnsi="Times New Roman" w:cs="Times New Roman"/>
          <w:sz w:val="28"/>
          <w:szCs w:val="28"/>
          <w:lang w:eastAsia="tr-TR"/>
        </w:rPr>
        <w:t xml:space="preserve"> öğretim </w:t>
      </w:r>
      <w:proofErr w:type="gramStart"/>
      <w:r w:rsidR="0036013D">
        <w:rPr>
          <w:rFonts w:ascii="Times New Roman" w:eastAsia="Times New Roman" w:hAnsi="Times New Roman" w:cs="Times New Roman"/>
          <w:sz w:val="28"/>
          <w:szCs w:val="28"/>
          <w:lang w:eastAsia="tr-TR"/>
        </w:rPr>
        <w:t xml:space="preserve">yılında </w:t>
      </w:r>
      <w:r w:rsidRPr="00454059">
        <w:rPr>
          <w:rFonts w:ascii="Times New Roman" w:eastAsia="Times New Roman" w:hAnsi="Times New Roman" w:cs="Times New Roman"/>
          <w:sz w:val="28"/>
          <w:szCs w:val="28"/>
          <w:lang w:eastAsia="tr-TR"/>
        </w:rPr>
        <w:t xml:space="preserve"> Eski</w:t>
      </w:r>
      <w:proofErr w:type="gramEnd"/>
      <w:r w:rsidRPr="00454059">
        <w:rPr>
          <w:rFonts w:ascii="Times New Roman" w:eastAsia="Times New Roman" w:hAnsi="Times New Roman" w:cs="Times New Roman"/>
          <w:sz w:val="28"/>
          <w:szCs w:val="28"/>
          <w:lang w:eastAsia="tr-TR"/>
        </w:rPr>
        <w:t xml:space="preserve"> Gülhane Hastanesi yanında Emekli Subay evleri Mahallesi’nde tek katlı iki örme barakada eğitim-öğretime açılmıştır. Aynı bölgede 1964 ada 21 parselde hazineye ait okula elverişli bir arsanın bulunduğu görülmüş, yeni bina Devlet tarafından iki katlı, 12 dershaneli betonarme olarak inşa edilmiştir.16 Şubat 1967 tarihinde yeni okulda normal eğitim ve öğretim yapılmak üzere eğitim öğretime başlanmıştır. Okulun öğrenci mevcudunun artması nedeniyle normal öğretimden 10 Kasım 1978 tarihinden itibaren çift öğretime geçilmişt</w:t>
      </w:r>
      <w:r w:rsidR="00C42504">
        <w:rPr>
          <w:rFonts w:ascii="Times New Roman" w:eastAsia="Times New Roman" w:hAnsi="Times New Roman" w:cs="Times New Roman"/>
          <w:sz w:val="28"/>
          <w:szCs w:val="28"/>
          <w:lang w:eastAsia="tr-TR"/>
        </w:rPr>
        <w:t>ir. Okulumuzun adı bulunduğu semt</w:t>
      </w:r>
      <w:r w:rsidRPr="00454059">
        <w:rPr>
          <w:rFonts w:ascii="Times New Roman" w:eastAsia="Times New Roman" w:hAnsi="Times New Roman" w:cs="Times New Roman"/>
          <w:sz w:val="28"/>
          <w:szCs w:val="28"/>
          <w:lang w:eastAsia="tr-TR"/>
        </w:rPr>
        <w:t xml:space="preserve">ten esinlenerek adını almıştır. 1991-1992 eğitim-öğretim yılında devlet tarafından spor salonu yaptırılarak hizmete girmiştir. Bu binada aynı zamanda okul öncesi sınıflar eğitim öğretim yapmaktadır.1994-1995 eğitim-öğretim yılında EARGED tarafından okulumuz MLO kapsamına alınmış olup, proje uygulamalarına geçilmiştir.1999-2000 eğitim-öğretim yılı itibariyle MLO standartları oluşturulmuş, sınıflar ve diğer tüm </w:t>
      </w:r>
      <w:proofErr w:type="gramStart"/>
      <w:r w:rsidRPr="00454059">
        <w:rPr>
          <w:rFonts w:ascii="Times New Roman" w:eastAsia="Times New Roman" w:hAnsi="Times New Roman" w:cs="Times New Roman"/>
          <w:sz w:val="28"/>
          <w:szCs w:val="28"/>
          <w:lang w:eastAsia="tr-TR"/>
        </w:rPr>
        <w:t>mekanlar</w:t>
      </w:r>
      <w:proofErr w:type="gramEnd"/>
      <w:r w:rsidRPr="00454059">
        <w:rPr>
          <w:rFonts w:ascii="Times New Roman" w:eastAsia="Times New Roman" w:hAnsi="Times New Roman" w:cs="Times New Roman"/>
          <w:sz w:val="28"/>
          <w:szCs w:val="28"/>
          <w:lang w:eastAsia="tr-TR"/>
        </w:rPr>
        <w:t xml:space="preserve"> modernize edilmiştir. 2000-2001 Eğitim-öğretim yılında devlet tarafından yaptırılan 18 derslikli ek bina yapılmış bu binanın bitimi ile birlikte normal öğretime geri dönülmüştür. 2012-2013 Eğitim öğretim yılında okulumuz İlkokula dönüştürülmüş ancak mevcut 2. kademe öğrencileri mezun oluncaya kadar eğitim öğretimlerini bu okulda devam ettirmişlerdir.2014-2015 Eğitim öğretim yılında 8. sınıfların mezun olması ile birlikte okulumuz tamamen ilk dörtle eğitim öğretimine devam etmektedir. Okulumuzda 33 derslik, 1 laboratuvar, , 1 rehberlik servisi, 2</w:t>
      </w:r>
      <w:r w:rsidR="00C42504">
        <w:rPr>
          <w:rFonts w:ascii="Times New Roman" w:eastAsia="Times New Roman" w:hAnsi="Times New Roman" w:cs="Times New Roman"/>
          <w:sz w:val="28"/>
          <w:szCs w:val="28"/>
          <w:lang w:eastAsia="tr-TR"/>
        </w:rPr>
        <w:t xml:space="preserve"> </w:t>
      </w:r>
      <w:r w:rsidRPr="00454059">
        <w:rPr>
          <w:rFonts w:ascii="Times New Roman" w:eastAsia="Times New Roman" w:hAnsi="Times New Roman" w:cs="Times New Roman"/>
          <w:sz w:val="28"/>
          <w:szCs w:val="28"/>
          <w:lang w:eastAsia="tr-TR"/>
        </w:rPr>
        <w:t>adet kaynaştırma öğrencileri için Destek eğitim odası, 1 kütüphane bulunmaktadır. Okulumuzda 1 Müdür</w:t>
      </w:r>
      <w:r w:rsidR="0036013D">
        <w:rPr>
          <w:rFonts w:ascii="Times New Roman" w:eastAsia="Times New Roman" w:hAnsi="Times New Roman" w:cs="Times New Roman"/>
          <w:sz w:val="28"/>
          <w:szCs w:val="28"/>
          <w:lang w:eastAsia="tr-TR"/>
        </w:rPr>
        <w:t>, 2 müdür yardımcısı, 1 memur, 35</w:t>
      </w:r>
      <w:r w:rsidR="00501A2E">
        <w:rPr>
          <w:rFonts w:ascii="Times New Roman" w:eastAsia="Times New Roman" w:hAnsi="Times New Roman" w:cs="Times New Roman"/>
          <w:sz w:val="28"/>
          <w:szCs w:val="28"/>
          <w:lang w:eastAsia="tr-TR"/>
        </w:rPr>
        <w:t xml:space="preserve"> öğretmen görev yapmaktadır.760</w:t>
      </w:r>
      <w:r w:rsidRPr="00454059">
        <w:rPr>
          <w:rFonts w:ascii="Times New Roman" w:eastAsia="Times New Roman" w:hAnsi="Times New Roman" w:cs="Times New Roman"/>
          <w:sz w:val="28"/>
          <w:szCs w:val="28"/>
          <w:lang w:eastAsia="tr-TR"/>
        </w:rPr>
        <w:t xml:space="preserve"> öğrencimiz eğitim-öğretime devam etmektedir. Anasınıfımız mevcuttur. 2012-2013 Eğitim öğretim yılının 2. yarısında okulumuza yemekhanede açılarak öğrenci ve öğretmenlerin hizmetine sunulmuştur. Okulumuzun temizlik işlerini Okul Aile Birliği hizmet satın almak yoluyla dört eleman bir güvenlikle yürütmektedir. Okulumuzun ısınma şekli doğalgazlı olup, şebeke suyu kullanılmaktadır. Bu öğretim yılında oku</w:t>
      </w:r>
      <w:r w:rsidR="0036013D">
        <w:rPr>
          <w:rFonts w:ascii="Times New Roman" w:eastAsia="Times New Roman" w:hAnsi="Times New Roman" w:cs="Times New Roman"/>
          <w:sz w:val="28"/>
          <w:szCs w:val="28"/>
          <w:lang w:eastAsia="tr-TR"/>
        </w:rPr>
        <w:t xml:space="preserve">l binalarımızın spor salonunun dış cepheleri farklı renklere </w:t>
      </w:r>
      <w:proofErr w:type="gramStart"/>
      <w:r w:rsidR="0036013D">
        <w:rPr>
          <w:rFonts w:ascii="Times New Roman" w:eastAsia="Times New Roman" w:hAnsi="Times New Roman" w:cs="Times New Roman"/>
          <w:sz w:val="28"/>
          <w:szCs w:val="28"/>
          <w:lang w:eastAsia="tr-TR"/>
        </w:rPr>
        <w:t xml:space="preserve">boyanmış </w:t>
      </w:r>
      <w:r w:rsidRPr="00454059">
        <w:rPr>
          <w:rFonts w:ascii="Times New Roman" w:eastAsia="Times New Roman" w:hAnsi="Times New Roman" w:cs="Times New Roman"/>
          <w:sz w:val="28"/>
          <w:szCs w:val="28"/>
          <w:lang w:eastAsia="tr-TR"/>
        </w:rPr>
        <w:t xml:space="preserve"> içi</w:t>
      </w:r>
      <w:proofErr w:type="gramEnd"/>
      <w:r w:rsidRPr="00454059">
        <w:rPr>
          <w:rFonts w:ascii="Times New Roman" w:eastAsia="Times New Roman" w:hAnsi="Times New Roman" w:cs="Times New Roman"/>
          <w:sz w:val="28"/>
          <w:szCs w:val="28"/>
          <w:lang w:eastAsia="tr-TR"/>
        </w:rPr>
        <w:t xml:space="preserve"> </w:t>
      </w:r>
      <w:r w:rsidR="0036013D">
        <w:rPr>
          <w:rFonts w:ascii="Times New Roman" w:eastAsia="Times New Roman" w:hAnsi="Times New Roman" w:cs="Times New Roman"/>
          <w:sz w:val="28"/>
          <w:szCs w:val="28"/>
          <w:lang w:eastAsia="tr-TR"/>
        </w:rPr>
        <w:t xml:space="preserve">koridorlar </w:t>
      </w:r>
      <w:r w:rsidRPr="00454059">
        <w:rPr>
          <w:rFonts w:ascii="Times New Roman" w:eastAsia="Times New Roman" w:hAnsi="Times New Roman" w:cs="Times New Roman"/>
          <w:sz w:val="28"/>
          <w:szCs w:val="28"/>
          <w:lang w:eastAsia="tr-TR"/>
        </w:rPr>
        <w:t xml:space="preserve">tamamen boya badanaları yapılmıştır. </w:t>
      </w:r>
      <w:r w:rsidR="0036013D">
        <w:rPr>
          <w:rFonts w:ascii="Times New Roman" w:eastAsia="Times New Roman" w:hAnsi="Times New Roman" w:cs="Times New Roman"/>
          <w:sz w:val="28"/>
          <w:szCs w:val="28"/>
          <w:lang w:eastAsia="tr-TR"/>
        </w:rPr>
        <w:t xml:space="preserve">Okulumuzun girişi gergi tavanla koridorlar büyük ebatta pano resimlerle  </w:t>
      </w:r>
      <w:proofErr w:type="gramStart"/>
      <w:r w:rsidR="0036013D">
        <w:rPr>
          <w:rFonts w:ascii="Times New Roman" w:eastAsia="Times New Roman" w:hAnsi="Times New Roman" w:cs="Times New Roman"/>
          <w:sz w:val="28"/>
          <w:szCs w:val="28"/>
          <w:lang w:eastAsia="tr-TR"/>
        </w:rPr>
        <w:t>kaplanmıştır .</w:t>
      </w:r>
      <w:r w:rsidRPr="00454059">
        <w:rPr>
          <w:rFonts w:ascii="Times New Roman" w:eastAsia="Times New Roman" w:hAnsi="Times New Roman" w:cs="Times New Roman"/>
          <w:sz w:val="28"/>
          <w:szCs w:val="28"/>
          <w:lang w:eastAsia="tr-TR"/>
        </w:rPr>
        <w:t>Tüm</w:t>
      </w:r>
      <w:proofErr w:type="gramEnd"/>
      <w:r w:rsidRPr="00454059">
        <w:rPr>
          <w:rFonts w:ascii="Times New Roman" w:eastAsia="Times New Roman" w:hAnsi="Times New Roman" w:cs="Times New Roman"/>
          <w:sz w:val="28"/>
          <w:szCs w:val="28"/>
          <w:lang w:eastAsia="tr-TR"/>
        </w:rPr>
        <w:t xml:space="preserve"> sınıflardaki ve koridorlardaki esti panolar </w:t>
      </w:r>
      <w:r w:rsidR="0036013D">
        <w:rPr>
          <w:rFonts w:ascii="Times New Roman" w:eastAsia="Times New Roman" w:hAnsi="Times New Roman" w:cs="Times New Roman"/>
          <w:sz w:val="28"/>
          <w:szCs w:val="28"/>
          <w:lang w:eastAsia="tr-TR"/>
        </w:rPr>
        <w:t>öğrenci dolapları kaldırılmıştır. T</w:t>
      </w:r>
      <w:r w:rsidRPr="00454059">
        <w:rPr>
          <w:rFonts w:ascii="Times New Roman" w:eastAsia="Times New Roman" w:hAnsi="Times New Roman" w:cs="Times New Roman"/>
          <w:sz w:val="28"/>
          <w:szCs w:val="28"/>
          <w:lang w:eastAsia="tr-TR"/>
        </w:rPr>
        <w:t xml:space="preserve">ek tip panolar takılarak </w:t>
      </w:r>
      <w:r w:rsidR="0036013D">
        <w:rPr>
          <w:rFonts w:ascii="Times New Roman" w:eastAsia="Times New Roman" w:hAnsi="Times New Roman" w:cs="Times New Roman"/>
          <w:sz w:val="28"/>
          <w:szCs w:val="28"/>
          <w:lang w:eastAsia="tr-TR"/>
        </w:rPr>
        <w:t>Görüntü kirliliği oluşturan dolaplar dersliklere alınmıştır</w:t>
      </w:r>
      <w:r w:rsidRPr="00454059">
        <w:rPr>
          <w:rFonts w:ascii="Times New Roman" w:eastAsia="Times New Roman" w:hAnsi="Times New Roman" w:cs="Times New Roman"/>
          <w:sz w:val="28"/>
          <w:szCs w:val="28"/>
          <w:lang w:eastAsia="tr-TR"/>
        </w:rPr>
        <w:t xml:space="preserve">. Okul bahçesine </w:t>
      </w:r>
      <w:r w:rsidR="0036013D">
        <w:rPr>
          <w:rFonts w:ascii="Times New Roman" w:eastAsia="Times New Roman" w:hAnsi="Times New Roman" w:cs="Times New Roman"/>
          <w:sz w:val="28"/>
          <w:szCs w:val="28"/>
          <w:lang w:eastAsia="tr-TR"/>
        </w:rPr>
        <w:t>kilit taş ve çiçek dikimi için yerler yapılmıştır.</w:t>
      </w:r>
      <w:r w:rsidR="00017DD2">
        <w:rPr>
          <w:rFonts w:ascii="Times New Roman" w:eastAsia="Times New Roman" w:hAnsi="Times New Roman" w:cs="Times New Roman"/>
          <w:sz w:val="28"/>
          <w:szCs w:val="28"/>
          <w:lang w:eastAsia="tr-TR"/>
        </w:rPr>
        <w:t xml:space="preserve"> Anasınıfının yakınına oyun alanları için çalışmalar yapılmaktadır.</w:t>
      </w:r>
    </w:p>
    <w:sectPr w:rsidR="00D3280F" w:rsidRPr="0036013D" w:rsidSect="00017DD2">
      <w:pgSz w:w="12240" w:h="15840"/>
      <w:pgMar w:top="1134" w:right="1418" w:bottom="1134"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9"/>
    <w:rsid w:val="00017DD2"/>
    <w:rsid w:val="001B7BD0"/>
    <w:rsid w:val="0036013D"/>
    <w:rsid w:val="004209CA"/>
    <w:rsid w:val="00454059"/>
    <w:rsid w:val="00501A2E"/>
    <w:rsid w:val="00C42504"/>
    <w:rsid w:val="00D32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C3D4-A0B4-4E18-9216-87E0D4A8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20" w:lineRule="auto"/>
      <w:jc w:val="center"/>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405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BJK HSYC</dc:creator>
  <cp:lastModifiedBy>Okul</cp:lastModifiedBy>
  <cp:revision>2</cp:revision>
  <dcterms:created xsi:type="dcterms:W3CDTF">2021-03-13T11:44:00Z</dcterms:created>
  <dcterms:modified xsi:type="dcterms:W3CDTF">2021-03-13T11:44:00Z</dcterms:modified>
</cp:coreProperties>
</file>